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25" w:rsidRDefault="00C45025" w:rsidP="00C45025">
      <w:pPr>
        <w:adjustRightInd w:val="0"/>
        <w:snapToGrid w:val="0"/>
        <w:spacing w:line="52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C45025" w:rsidRDefault="00C45025" w:rsidP="00C45025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武汉工程大学邮电与信息工程学院</w:t>
      </w:r>
    </w:p>
    <w:p w:rsidR="00C45025" w:rsidRDefault="00C45025" w:rsidP="00C45025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2021年普通专升本各专业招生计划</w:t>
      </w:r>
    </w:p>
    <w:tbl>
      <w:tblPr>
        <w:tblW w:w="945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108"/>
        <w:gridCol w:w="1253"/>
        <w:gridCol w:w="706"/>
        <w:gridCol w:w="1321"/>
        <w:gridCol w:w="1134"/>
        <w:gridCol w:w="1276"/>
      </w:tblGrid>
      <w:tr w:rsidR="00C45025" w:rsidTr="008A3197">
        <w:trPr>
          <w:cantSplit/>
          <w:trHeight w:val="543"/>
          <w:jc w:val="center"/>
        </w:trPr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1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lang/>
              </w:rPr>
              <w:t>专业名称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lang/>
              </w:rPr>
              <w:t>专业代码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lang/>
              </w:rPr>
              <w:t>学制</w:t>
            </w:r>
          </w:p>
        </w:tc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lang/>
              </w:rPr>
              <w:t>学费</w:t>
            </w:r>
          </w:p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lang/>
              </w:rPr>
              <w:t>（万元/年）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lang/>
              </w:rPr>
              <w:t>招生计划数</w:t>
            </w:r>
          </w:p>
        </w:tc>
      </w:tr>
      <w:tr w:rsidR="00C45025" w:rsidTr="008A3197">
        <w:trPr>
          <w:cantSplit/>
          <w:trHeight w:val="257"/>
          <w:jc w:val="center"/>
        </w:trPr>
        <w:tc>
          <w:tcPr>
            <w:tcW w:w="6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  <w:tc>
          <w:tcPr>
            <w:tcW w:w="31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</w:p>
        </w:tc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</w:p>
        </w:tc>
        <w:tc>
          <w:tcPr>
            <w:tcW w:w="7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  <w:tc>
          <w:tcPr>
            <w:tcW w:w="1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7"/>
                <w:kern w:val="0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lang/>
              </w:rPr>
              <w:t>普通考生计划数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lang/>
              </w:rPr>
              <w:t>退役大学生士兵专项计划</w:t>
            </w:r>
          </w:p>
        </w:tc>
      </w:tr>
      <w:tr w:rsidR="00C45025" w:rsidTr="008A3197">
        <w:trPr>
          <w:cantSplit/>
          <w:trHeight w:val="257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国际经济与贸易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020401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20</w:t>
            </w:r>
          </w:p>
        </w:tc>
      </w:tr>
      <w:tr w:rsidR="00C45025" w:rsidTr="008A3197">
        <w:trPr>
          <w:cantSplit/>
          <w:trHeight w:val="60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法学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030101K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60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英语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050201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23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机械设计制造及其自动化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080202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23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电气工程及其自动化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080601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23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通信工程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080703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23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计算机科学与技术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080901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23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软件工程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080902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23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土木工程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081001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23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工程管理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120103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23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工程造价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120105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23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工商管理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120201K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23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会计学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120203K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23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动画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130310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23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视觉传达设计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130502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二年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</w:p>
        </w:tc>
      </w:tr>
      <w:tr w:rsidR="00C45025" w:rsidTr="008A3197">
        <w:trPr>
          <w:cantSplit/>
          <w:trHeight w:val="23"/>
          <w:jc w:val="center"/>
        </w:trPr>
        <w:tc>
          <w:tcPr>
            <w:tcW w:w="7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合计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025" w:rsidRDefault="00C45025" w:rsidP="008A319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lang/>
              </w:rPr>
              <w:t>520</w:t>
            </w:r>
          </w:p>
        </w:tc>
      </w:tr>
    </w:tbl>
    <w:p w:rsidR="00574ABC" w:rsidRDefault="00574ABC"/>
    <w:sectPr w:rsidR="00574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BC" w:rsidRDefault="00574ABC" w:rsidP="00C45025">
      <w:r>
        <w:separator/>
      </w:r>
    </w:p>
  </w:endnote>
  <w:endnote w:type="continuationSeparator" w:id="1">
    <w:p w:rsidR="00574ABC" w:rsidRDefault="00574ABC" w:rsidP="00C4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BC" w:rsidRDefault="00574ABC" w:rsidP="00C45025">
      <w:r>
        <w:separator/>
      </w:r>
    </w:p>
  </w:footnote>
  <w:footnote w:type="continuationSeparator" w:id="1">
    <w:p w:rsidR="00574ABC" w:rsidRDefault="00574ABC" w:rsidP="00C45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025"/>
    <w:rsid w:val="00574ABC"/>
    <w:rsid w:val="00C4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0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0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h61h4am</dc:creator>
  <cp:keywords/>
  <dc:description/>
  <cp:lastModifiedBy>h61h4am</cp:lastModifiedBy>
  <cp:revision>2</cp:revision>
  <dcterms:created xsi:type="dcterms:W3CDTF">2021-04-30T06:43:00Z</dcterms:created>
  <dcterms:modified xsi:type="dcterms:W3CDTF">2021-04-30T06:43:00Z</dcterms:modified>
</cp:coreProperties>
</file>