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CE9A" w14:textId="0C88E896" w:rsidR="00B72DC6" w:rsidRPr="008E0BB8" w:rsidRDefault="00B72DC6" w:rsidP="00B72DC6">
      <w:pPr>
        <w:jc w:val="center"/>
        <w:rPr>
          <w:rFonts w:ascii="方正小标宋简体" w:eastAsia="方正小标宋简体"/>
          <w:sz w:val="36"/>
          <w:szCs w:val="36"/>
        </w:rPr>
      </w:pPr>
      <w:r w:rsidRPr="008E0BB8">
        <w:rPr>
          <w:rFonts w:ascii="方正小标宋简体" w:eastAsia="方正小标宋简体" w:hint="eastAsia"/>
          <w:sz w:val="36"/>
          <w:szCs w:val="36"/>
        </w:rPr>
        <w:t>《教育部学籍在线验证报告》的申请和延期</w:t>
      </w:r>
    </w:p>
    <w:p w14:paraId="1A537D4E" w14:textId="5D3AFF26" w:rsidR="00B72DC6" w:rsidRPr="008E0BB8" w:rsidRDefault="00B72DC6" w:rsidP="00331BBF">
      <w:pPr>
        <w:spacing w:beforeLines="100" w:before="312" w:afterLines="50" w:after="156"/>
        <w:ind w:firstLineChars="200" w:firstLine="640"/>
        <w:rPr>
          <w:rFonts w:ascii="黑体" w:eastAsia="黑体" w:hAnsi="黑体"/>
          <w:sz w:val="32"/>
          <w:szCs w:val="32"/>
        </w:rPr>
      </w:pPr>
      <w:r w:rsidRPr="008E0BB8">
        <w:rPr>
          <w:rFonts w:ascii="黑体" w:eastAsia="黑体" w:hAnsi="黑体" w:hint="eastAsia"/>
          <w:sz w:val="32"/>
          <w:szCs w:val="32"/>
        </w:rPr>
        <w:t>一、</w:t>
      </w:r>
      <w:r w:rsidR="00A44CA4" w:rsidRPr="008E0BB8">
        <w:rPr>
          <w:rFonts w:ascii="黑体" w:eastAsia="黑体" w:hAnsi="黑体" w:hint="eastAsia"/>
          <w:sz w:val="32"/>
          <w:szCs w:val="32"/>
        </w:rPr>
        <w:t>如何</w:t>
      </w:r>
      <w:r w:rsidRPr="008E0BB8">
        <w:rPr>
          <w:rFonts w:ascii="黑体" w:eastAsia="黑体" w:hAnsi="黑体" w:hint="eastAsia"/>
          <w:sz w:val="32"/>
          <w:szCs w:val="32"/>
        </w:rPr>
        <w:t>申请在线验证报告</w:t>
      </w:r>
    </w:p>
    <w:p w14:paraId="0FFACCD1" w14:textId="4DF0D371" w:rsidR="00B72DC6" w:rsidRPr="008E0BB8" w:rsidRDefault="00B72DC6" w:rsidP="008E0BB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E0BB8">
        <w:rPr>
          <w:rFonts w:ascii="仿宋_GB2312" w:eastAsia="仿宋_GB2312" w:hint="eastAsia"/>
          <w:sz w:val="32"/>
          <w:szCs w:val="32"/>
        </w:rPr>
        <w:t>第一步，访问</w:t>
      </w:r>
      <w:proofErr w:type="gramStart"/>
      <w:r w:rsidRPr="008E0BB8">
        <w:rPr>
          <w:rFonts w:ascii="仿宋_GB2312" w:eastAsia="仿宋_GB2312" w:hint="eastAsia"/>
          <w:sz w:val="32"/>
          <w:szCs w:val="32"/>
        </w:rPr>
        <w:t>学信网“学信档案”</w:t>
      </w:r>
      <w:proofErr w:type="gramEnd"/>
      <w:r w:rsidRPr="008E0BB8">
        <w:rPr>
          <w:rFonts w:ascii="仿宋_GB2312" w:eastAsia="仿宋_GB2312" w:hint="eastAsia"/>
          <w:sz w:val="32"/>
          <w:szCs w:val="32"/>
        </w:rPr>
        <w:t>（</w:t>
      </w:r>
      <w:hyperlink r:id="rId6" w:history="1">
        <w:r w:rsidRPr="008E0BB8">
          <w:rPr>
            <w:rStyle w:val="a7"/>
            <w:rFonts w:ascii="仿宋_GB2312" w:eastAsia="仿宋_GB2312" w:hint="eastAsia"/>
            <w:sz w:val="32"/>
            <w:szCs w:val="32"/>
          </w:rPr>
          <w:t>https://my.chsi.com.cn/archive/index.jsp</w:t>
        </w:r>
      </w:hyperlink>
      <w:r w:rsidRPr="008E0BB8">
        <w:rPr>
          <w:rFonts w:ascii="仿宋_GB2312" w:eastAsia="仿宋_GB2312" w:hint="eastAsia"/>
          <w:sz w:val="32"/>
          <w:szCs w:val="32"/>
        </w:rPr>
        <w:t>），</w:t>
      </w:r>
      <w:proofErr w:type="gramStart"/>
      <w:r w:rsidRPr="008E0BB8">
        <w:rPr>
          <w:rFonts w:ascii="仿宋_GB2312" w:eastAsia="仿宋_GB2312" w:hint="eastAsia"/>
          <w:sz w:val="32"/>
          <w:szCs w:val="32"/>
        </w:rPr>
        <w:t>使用学信网</w:t>
      </w:r>
      <w:proofErr w:type="gramEnd"/>
      <w:r w:rsidRPr="008E0BB8">
        <w:rPr>
          <w:rFonts w:ascii="仿宋_GB2312" w:eastAsia="仿宋_GB2312" w:hint="eastAsia"/>
          <w:sz w:val="32"/>
          <w:szCs w:val="32"/>
        </w:rPr>
        <w:t>账号进行登录；</w:t>
      </w:r>
    </w:p>
    <w:p w14:paraId="6A24EC2F" w14:textId="4A49DB8A" w:rsidR="00B72DC6" w:rsidRPr="008E0BB8" w:rsidRDefault="00B72DC6" w:rsidP="008E0BB8">
      <w:pPr>
        <w:ind w:rightChars="-162" w:right="-340" w:firstLineChars="200" w:firstLine="640"/>
        <w:jc w:val="left"/>
        <w:rPr>
          <w:rFonts w:ascii="仿宋_GB2312" w:eastAsia="仿宋_GB2312"/>
          <w:sz w:val="32"/>
          <w:szCs w:val="32"/>
        </w:rPr>
      </w:pPr>
      <w:r w:rsidRPr="008E0BB8">
        <w:rPr>
          <w:rFonts w:ascii="仿宋_GB2312" w:eastAsia="仿宋_GB2312" w:hint="eastAsia"/>
          <w:sz w:val="32"/>
          <w:szCs w:val="32"/>
        </w:rPr>
        <w:t>第二步，成功登录后，点击顶部菜单中的“在线验证报告”栏目，可申请《教育部学籍在线验证报告》。</w:t>
      </w:r>
    </w:p>
    <w:p w14:paraId="7AD4F40A" w14:textId="3B5B3A1C" w:rsidR="00B72DC6" w:rsidRPr="008E0BB8" w:rsidRDefault="00B72DC6" w:rsidP="00331BBF">
      <w:pPr>
        <w:spacing w:beforeLines="100" w:before="312" w:afterLines="50" w:after="156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E0BB8">
        <w:rPr>
          <w:rFonts w:ascii="黑体" w:eastAsia="黑体" w:hAnsi="黑体" w:hint="eastAsia"/>
          <w:sz w:val="32"/>
          <w:szCs w:val="32"/>
        </w:rPr>
        <w:t>二、</w:t>
      </w:r>
      <w:r w:rsidRPr="008E0BB8">
        <w:rPr>
          <w:rFonts w:ascii="黑体" w:eastAsia="黑体" w:hAnsi="黑体"/>
          <w:sz w:val="32"/>
          <w:szCs w:val="32"/>
        </w:rPr>
        <w:t>在线验证报告如何延长验证有效期</w:t>
      </w:r>
    </w:p>
    <w:p w14:paraId="3868628F" w14:textId="35D10DD4" w:rsidR="00B72DC6" w:rsidRPr="008E0BB8" w:rsidRDefault="00B72DC6" w:rsidP="008E0BB8">
      <w:pPr>
        <w:ind w:rightChars="-432" w:right="-907" w:firstLineChars="200" w:firstLine="640"/>
        <w:jc w:val="left"/>
        <w:rPr>
          <w:rFonts w:ascii="仿宋_GB2312" w:eastAsia="仿宋_GB2312"/>
          <w:sz w:val="32"/>
          <w:szCs w:val="32"/>
        </w:rPr>
      </w:pPr>
      <w:r w:rsidRPr="008E0BB8">
        <w:rPr>
          <w:rFonts w:ascii="仿宋_GB2312" w:eastAsia="仿宋_GB2312" w:hint="eastAsia"/>
          <w:sz w:val="32"/>
          <w:szCs w:val="32"/>
        </w:rPr>
        <w:t>可在报告到期前一个月内或到期后，来延长验证有效期。</w:t>
      </w:r>
    </w:p>
    <w:p w14:paraId="1799D1E8" w14:textId="4E850167" w:rsidR="00B72DC6" w:rsidRPr="008E0BB8" w:rsidRDefault="00B72DC6" w:rsidP="008E0BB8">
      <w:pPr>
        <w:ind w:rightChars="-432" w:right="-907" w:firstLineChars="200" w:firstLine="640"/>
        <w:jc w:val="left"/>
        <w:rPr>
          <w:rFonts w:ascii="仿宋_GB2312" w:eastAsia="仿宋_GB2312"/>
          <w:sz w:val="32"/>
          <w:szCs w:val="32"/>
        </w:rPr>
      </w:pPr>
      <w:r w:rsidRPr="008E0BB8">
        <w:rPr>
          <w:rFonts w:ascii="仿宋_GB2312" w:eastAsia="仿宋_GB2312" w:hint="eastAsia"/>
          <w:sz w:val="32"/>
          <w:szCs w:val="32"/>
        </w:rPr>
        <w:t>第一步，访问学信网“</w:t>
      </w:r>
      <w:hyperlink r:id="rId7" w:tgtFrame="_blank" w:history="1">
        <w:r w:rsidRPr="008E0BB8">
          <w:rPr>
            <w:rFonts w:ascii="仿宋_GB2312" w:eastAsia="仿宋_GB2312" w:hint="eastAsia"/>
            <w:sz w:val="32"/>
            <w:szCs w:val="32"/>
          </w:rPr>
          <w:t>学信档案</w:t>
        </w:r>
      </w:hyperlink>
      <w:r w:rsidRPr="008E0BB8">
        <w:rPr>
          <w:rFonts w:ascii="仿宋_GB2312" w:eastAsia="仿宋_GB2312" w:hint="eastAsia"/>
          <w:sz w:val="32"/>
          <w:szCs w:val="32"/>
        </w:rPr>
        <w:t>”</w:t>
      </w:r>
      <w:r w:rsidR="00A44CA4" w:rsidRPr="008E0BB8">
        <w:rPr>
          <w:rFonts w:ascii="仿宋_GB2312" w:eastAsia="仿宋_GB2312" w:hint="eastAsia"/>
          <w:sz w:val="32"/>
          <w:szCs w:val="32"/>
        </w:rPr>
        <w:t>（</w:t>
      </w:r>
      <w:hyperlink r:id="rId8" w:history="1">
        <w:r w:rsidR="00A44CA4" w:rsidRPr="008E0BB8">
          <w:rPr>
            <w:rStyle w:val="a7"/>
            <w:rFonts w:ascii="仿宋_GB2312" w:eastAsia="仿宋_GB2312" w:hint="eastAsia"/>
            <w:sz w:val="32"/>
            <w:szCs w:val="32"/>
          </w:rPr>
          <w:t>https://my.chsi.com.cn/archive/index.jsp</w:t>
        </w:r>
      </w:hyperlink>
      <w:r w:rsidR="00A44CA4" w:rsidRPr="008E0BB8">
        <w:rPr>
          <w:rFonts w:ascii="仿宋_GB2312" w:eastAsia="仿宋_GB2312" w:hint="eastAsia"/>
          <w:sz w:val="32"/>
          <w:szCs w:val="32"/>
        </w:rPr>
        <w:t>）</w:t>
      </w:r>
      <w:r w:rsidRPr="008E0BB8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8E0BB8">
        <w:rPr>
          <w:rFonts w:ascii="仿宋_GB2312" w:eastAsia="仿宋_GB2312" w:hint="eastAsia"/>
          <w:sz w:val="32"/>
          <w:szCs w:val="32"/>
        </w:rPr>
        <w:t>使用学信网</w:t>
      </w:r>
      <w:proofErr w:type="gramEnd"/>
      <w:r w:rsidRPr="008E0BB8">
        <w:rPr>
          <w:rFonts w:ascii="仿宋_GB2312" w:eastAsia="仿宋_GB2312" w:hint="eastAsia"/>
          <w:sz w:val="32"/>
          <w:szCs w:val="32"/>
        </w:rPr>
        <w:t>账号进行登录；</w:t>
      </w:r>
    </w:p>
    <w:p w14:paraId="03166F7A" w14:textId="77777777" w:rsidR="00B72DC6" w:rsidRPr="008E0BB8" w:rsidRDefault="00B72DC6" w:rsidP="008E0BB8">
      <w:pPr>
        <w:ind w:rightChars="-432" w:right="-907" w:firstLineChars="200" w:firstLine="640"/>
        <w:jc w:val="left"/>
        <w:rPr>
          <w:rFonts w:ascii="仿宋_GB2312" w:eastAsia="仿宋_GB2312"/>
          <w:sz w:val="32"/>
          <w:szCs w:val="32"/>
        </w:rPr>
      </w:pPr>
      <w:r w:rsidRPr="008E0BB8">
        <w:rPr>
          <w:rFonts w:ascii="仿宋_GB2312" w:eastAsia="仿宋_GB2312" w:hint="eastAsia"/>
          <w:sz w:val="32"/>
          <w:szCs w:val="32"/>
        </w:rPr>
        <w:t>第二步，成功登录后，点击顶部菜单中的“在线验证报告”栏目；</w:t>
      </w:r>
    </w:p>
    <w:p w14:paraId="599ADB31" w14:textId="5D16AA64" w:rsidR="00B72DC6" w:rsidRDefault="00B72DC6" w:rsidP="008E0BB8">
      <w:pPr>
        <w:ind w:rightChars="-432" w:right="-907" w:firstLineChars="200" w:firstLine="640"/>
        <w:jc w:val="left"/>
        <w:rPr>
          <w:rFonts w:ascii="仿宋_GB2312" w:eastAsia="仿宋_GB2312"/>
          <w:sz w:val="32"/>
          <w:szCs w:val="32"/>
        </w:rPr>
      </w:pPr>
      <w:r w:rsidRPr="008E0BB8">
        <w:rPr>
          <w:rFonts w:ascii="仿宋_GB2312" w:eastAsia="仿宋_GB2312" w:hint="eastAsia"/>
          <w:sz w:val="32"/>
          <w:szCs w:val="32"/>
        </w:rPr>
        <w:t>第三步，在“已申请的报告”中，找到需要延长验证有效期的在线验证码，点击对应的“延长验证有效期”按钮。</w:t>
      </w:r>
    </w:p>
    <w:p w14:paraId="364C469C" w14:textId="49B1176B" w:rsidR="002F6781" w:rsidRDefault="002F6781" w:rsidP="002F6781">
      <w:pPr>
        <w:spacing w:beforeLines="100" w:before="312" w:afterLines="50" w:after="156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F6781">
        <w:rPr>
          <w:rFonts w:ascii="黑体" w:eastAsia="黑体" w:hAnsi="黑体" w:hint="eastAsia"/>
          <w:sz w:val="32"/>
          <w:szCs w:val="32"/>
        </w:rPr>
        <w:t>三、</w:t>
      </w:r>
      <w:r w:rsidRPr="008E0BB8">
        <w:rPr>
          <w:rFonts w:ascii="黑体" w:eastAsia="黑体" w:hAnsi="黑体" w:hint="eastAsia"/>
          <w:sz w:val="32"/>
          <w:szCs w:val="32"/>
        </w:rPr>
        <w:t>在线验证报告</w:t>
      </w:r>
      <w:r>
        <w:rPr>
          <w:rFonts w:ascii="黑体" w:eastAsia="黑体" w:hAnsi="黑体" w:hint="eastAsia"/>
          <w:sz w:val="32"/>
          <w:szCs w:val="32"/>
        </w:rPr>
        <w:t>样本</w:t>
      </w:r>
    </w:p>
    <w:p w14:paraId="1DF30FFA" w14:textId="15E4795F" w:rsidR="002F6781" w:rsidRPr="002F6781" w:rsidRDefault="002F6781" w:rsidP="002F6781">
      <w:pPr>
        <w:spacing w:beforeLines="100" w:before="312" w:afterLines="50" w:after="156"/>
        <w:ind w:leftChars="-337" w:left="-708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lastRenderedPageBreak/>
        <w:drawing>
          <wp:inline distT="0" distB="0" distL="0" distR="0" wp14:anchorId="7910E163" wp14:editId="73F88384">
            <wp:extent cx="6305550" cy="8924638"/>
            <wp:effectExtent l="0" t="0" r="0" b="0"/>
            <wp:docPr id="21077357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735757" name="图片 210773575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2100" cy="893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781" w:rsidRPr="002F6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A81" w14:textId="77777777" w:rsidR="007E1C43" w:rsidRDefault="007E1C43" w:rsidP="00B72DC6">
      <w:r>
        <w:separator/>
      </w:r>
    </w:p>
  </w:endnote>
  <w:endnote w:type="continuationSeparator" w:id="0">
    <w:p w14:paraId="3279E70E" w14:textId="77777777" w:rsidR="007E1C43" w:rsidRDefault="007E1C43" w:rsidP="00B7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76AE" w14:textId="77777777" w:rsidR="007E1C43" w:rsidRDefault="007E1C43" w:rsidP="00B72DC6">
      <w:r>
        <w:separator/>
      </w:r>
    </w:p>
  </w:footnote>
  <w:footnote w:type="continuationSeparator" w:id="0">
    <w:p w14:paraId="3F7D0501" w14:textId="77777777" w:rsidR="007E1C43" w:rsidRDefault="007E1C43" w:rsidP="00B7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82"/>
    <w:rsid w:val="00073B82"/>
    <w:rsid w:val="002B01EB"/>
    <w:rsid w:val="002F6781"/>
    <w:rsid w:val="00331BBF"/>
    <w:rsid w:val="007E1C43"/>
    <w:rsid w:val="008E0BB8"/>
    <w:rsid w:val="00A44CA4"/>
    <w:rsid w:val="00AB0527"/>
    <w:rsid w:val="00B72DC6"/>
    <w:rsid w:val="00CB3197"/>
    <w:rsid w:val="00F5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FD63E"/>
  <w15:chartTrackingRefBased/>
  <w15:docId w15:val="{876DCD04-E2AB-4382-A76A-2059F9EE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72D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DC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D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2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2DC6"/>
    <w:rPr>
      <w:sz w:val="18"/>
      <w:szCs w:val="18"/>
    </w:rPr>
  </w:style>
  <w:style w:type="character" w:styleId="a7">
    <w:name w:val="Hyperlink"/>
    <w:basedOn w:val="a0"/>
    <w:uiPriority w:val="99"/>
    <w:unhideWhenUsed/>
    <w:rsid w:val="00B72DC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72DC6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B72DC6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B72D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hsi.com.cn/archive/index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chsi.com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chsi.com.cn/archive/index.j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2024-03-04T03:08:00Z</dcterms:created>
  <dcterms:modified xsi:type="dcterms:W3CDTF">2024-03-12T06:42:00Z</dcterms:modified>
</cp:coreProperties>
</file>