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ascii="Calibri" w:hAnsi="Calibri" w:cs="Calibri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 荆楚理工学院2024年普通专升本考试主要参考书目录和考试大纲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2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6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7"/>
        <w:gridCol w:w="1941"/>
        <w:gridCol w:w="1941"/>
        <w:gridCol w:w="1941"/>
        <w:gridCol w:w="1941"/>
        <w:gridCol w:w="1995"/>
        <w:gridCol w:w="4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考试科目</w:t>
            </w:r>
          </w:p>
        </w:tc>
        <w:tc>
          <w:tcPr>
            <w:tcW w:w="80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主要参考书目</w:t>
            </w:r>
          </w:p>
        </w:tc>
        <w:tc>
          <w:tcPr>
            <w:tcW w:w="36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参考书名称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主编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版本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bdr w:val="none" w:color="auto" w:sz="0" w:space="0"/>
              </w:rPr>
              <w:t>出版时间</w:t>
            </w:r>
          </w:p>
        </w:tc>
        <w:tc>
          <w:tcPr>
            <w:tcW w:w="36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退役</w:t>
            </w: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大学生士兵职业适应性综合考查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《时事报告（大学生版）》（2023-2024学年度下学期）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中共中央宣传部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时事报告杂志社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第1版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2024年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荆楚理工学院2024年专升本退役大学生士兵职业适应性综合考查大纲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电路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《电路》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邱关源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高等教育出版社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第6版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2022年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荆楚理工学院2024年专升本《电路》考试大纲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电气工程概论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《电气工程概论》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李志民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电子工业出版社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第1版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2016年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荆楚理工学院2024年专升本《电气工程概论》考试大纲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印刷概论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《印刷工程导论》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曹从军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中国轻工业出版社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第1版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2019年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荆楚理工学院2024专升本《印刷概论》考试大纲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色彩学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《印刷色彩学》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刘浩学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中国轻工业出版社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第2版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2008年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荆楚理工学院2024专升本《色彩学》考试大纲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普通化学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《无机化学》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高职高专化学教材编写组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高等教育出版社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第5版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2020年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荆楚理工学院2024年专升本《普通化学》考试大纲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化工原理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《化工原理》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王志魁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化学工业出版社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第5版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2017年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荆楚理工学院2024年专升本《化工原理》考试大纲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机械制图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《机械制图》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郭克希、王桂香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机械工业出版社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第4版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2019年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荆楚理工学院2024年专升本《机械制图》考试大纲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工程材料与成型工艺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《工程材料及成形技术基础》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鞠鲁粤等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高等教育出版社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第3版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2015年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荆楚理工学院2024年专升本《工程材料与成型工艺》考试大纲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C语言程序设计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《C语言程序设计》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任正云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中国水利水电出版社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第3版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2016年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荆楚理工学院2024年专升本《C语言程序设计》考试大纲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计算机基础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18"/>
                <w:szCs w:val="18"/>
                <w:bdr w:val="none" w:color="auto" w:sz="0" w:space="0"/>
              </w:rPr>
              <w:t>《计算思维与计算机应用基础》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唐铸文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华中科技大学出版社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第1版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2019年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荆楚理工学院2024年专升本《计算机基础》考试大纲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会计学原理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《新编会计学原理》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李海波、蒋瑛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立信会计出版社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第20版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2019年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荆楚理工学院2024年专升本《会计学原理》考试大纲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成本会计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《成本会计学》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于富生、黎来芳、张敏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中国人民大学出版社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第9版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2021年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荆楚理工学院2024年专升本《成本会计》考试大纲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现代汉语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《现代汉语》 （上、下册）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黄伯荣、廖序东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高等教育出版社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增订第6版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2017年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荆楚理工学院2024年专升本《现代汉语》考试大纲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文学概论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《文学理论》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《文学理论》编写组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高等教育出版社、人民出版社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第2版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2020年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荆楚理工学院2024年专升本《文学概论》考试大纲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植物学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</w:t>
            </w: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植物学</w:t>
            </w: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金银根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科学出版社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第3版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2017年</w:t>
            </w:r>
          </w:p>
        </w:tc>
        <w:tc>
          <w:tcPr>
            <w:tcW w:w="36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荆楚理工学院2024年专升本《植物学》考试大纲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</w:t>
            </w: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植物学</w:t>
            </w: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马炜梁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高等教育出版社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第3版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2022年</w:t>
            </w:r>
          </w:p>
        </w:tc>
        <w:tc>
          <w:tcPr>
            <w:tcW w:w="36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植物生理学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</w:t>
            </w: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现代植物生理学</w:t>
            </w: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李合生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高等教育出版社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第4版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2019</w:t>
            </w: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年</w:t>
            </w:r>
          </w:p>
        </w:tc>
        <w:tc>
          <w:tcPr>
            <w:tcW w:w="36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荆楚理工学院2024年专升本《植物生理学》考试大纲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</w:t>
            </w: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植物生理学</w:t>
            </w: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王小菁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高等教育出版社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第8版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2019</w:t>
            </w: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年</w:t>
            </w:r>
          </w:p>
        </w:tc>
        <w:tc>
          <w:tcPr>
            <w:tcW w:w="36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学前教育学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《学前教育学》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虞永平、王春燕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高等教育出版社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第1版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2012年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荆楚理工学院2024年专升本《学前教育学》考试大纲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学前儿童发展心理学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《学前儿童发展心理学》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陈帼眉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北京师范大学出版社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第1版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2015年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荆楚理工学院2024年专升本《学前儿童发展心理学》考试大纲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教育学原理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《教育学原理》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《教育学原理》编写组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高等教育出版社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第1版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2019年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荆楚理工学院2024年专升本《教育学原理》考试大纲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基础心理学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《基础心理学》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梁宁建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高等教育出版社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第3版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2020年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荆楚理工学院2024年专升本《基础</w:t>
            </w: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心理学</w:t>
            </w: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综合英语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《现代大学英语精读》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（第1册）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杨立民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外语教学与研究出版社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第2版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2020年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荆楚理工学院2024年专升本《综合英语》考试大纲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英汉翻译与英语写作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《英汉翻译教程》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张培基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上海外语教育出版社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第2版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2018年</w:t>
            </w:r>
          </w:p>
        </w:tc>
        <w:tc>
          <w:tcPr>
            <w:tcW w:w="36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荆楚理工学院2024年专升本《英汉翻译与英语写作》考试大纲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《英语写作基础教程》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丁往道、吴冰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高等教育出版社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第3版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2011年</w:t>
            </w:r>
          </w:p>
        </w:tc>
        <w:tc>
          <w:tcPr>
            <w:tcW w:w="36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口腔内科学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《口腔内科学》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顾长明、李晓军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人民卫生出版社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第4版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2021年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荆楚理工学院2024年专升本《口腔内科学》考试大纲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口腔解剖生理学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《口腔解剖生理学》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马慧萍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人民卫生出版社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第4版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2020年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荆楚理工学院2024年专升本《口腔解剖生理学》考试大纲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基础护理学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《基础护理学》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张连辉、邓翠珍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人民卫生出版社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第4版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2019年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荆楚理工学院2024年专升本《基础护理学》考试大纲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药理学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《护用药理学》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秦红斌、姚伟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人民卫生出版社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第4版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2019年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荆楚理工学院2024年专升本《药理学》考试大纲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诊断学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《诊断学》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许有华、樊华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人民卫生出版社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第8版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2019年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荆楚理工学院2024年专升本《诊断学》考试大纲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生理学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《生理学》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白波、王福青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人民卫生出版社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第8版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2018年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荆楚理工学院2024年专升本《生理学》考试大纲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康复功能评定学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《康复功能评定学》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王玉龙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人民卫生出版社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第3版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2019年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</w:t>
            </w: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康复功能评定学</w:t>
            </w: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》考试大纲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临床康复学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《临床康复学》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张安仁、冯晓东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人民卫生出版社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第1版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2018年</w:t>
            </w:r>
          </w:p>
        </w:tc>
        <w:tc>
          <w:tcPr>
            <w:tcW w:w="3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0"/>
              <w:jc w:val="center"/>
            </w:pP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荆楚理工学院2024年专升本《</w:t>
            </w:r>
            <w:r>
              <w:rPr>
                <w:rFonts w:hint="eastAsia" w:ascii="等线" w:hAnsi="等线" w:eastAsia="等线" w:cs="等线"/>
                <w:sz w:val="21"/>
                <w:szCs w:val="21"/>
                <w:bdr w:val="none" w:color="auto" w:sz="0" w:space="0"/>
              </w:rPr>
              <w:t>临床康复学</w:t>
            </w:r>
            <w:r>
              <w:rPr>
                <w:rFonts w:hint="eastAsia" w:ascii="等线" w:hAnsi="等线" w:eastAsia="等线" w:cs="等线"/>
                <w:color w:val="000000"/>
                <w:sz w:val="21"/>
                <w:szCs w:val="21"/>
                <w:bdr w:val="none" w:color="auto" w:sz="0" w:space="0"/>
              </w:rPr>
              <w:t>》考试大纲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11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11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注：各科目考试大纲及《退役大学生士兵职业适应性综合考查大纲》在我校专升本信息公布网站（</w:t>
      </w: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http://jwc.jcut.edu.cn/zsb.htm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）同步发布。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2B5447A9"/>
    <w:rsid w:val="2B54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2024-03-17T02:50:00Z</dcterms:created>
  <dc:creator> 阿妮娜</dc:creator>
  <cp:lastModifiedBy> 阿妮娜</cp:lastModifiedBy>
  <dcterms:modified xsi:type="dcterms:W3CDTF">2024-03-17T02:50:57Z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44670EED632B4F7786F002A94C70F2E5_11</vt:lpwstr>
  </property>
</Properties>
</file>